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33" w:rsidRDefault="00080C33">
      <w:pPr>
        <w:pStyle w:val="GvdeMetni"/>
        <w:ind w:left="7518"/>
        <w:rPr>
          <w:rFonts w:ascii="Times New Roman"/>
          <w:sz w:val="20"/>
        </w:rPr>
      </w:pPr>
    </w:p>
    <w:p w:rsidR="00080C33" w:rsidRDefault="00080C33">
      <w:pPr>
        <w:pStyle w:val="GvdeMetni"/>
        <w:spacing w:before="7"/>
        <w:rPr>
          <w:rFonts w:ascii="Times New Roman"/>
          <w:sz w:val="11"/>
        </w:rPr>
      </w:pPr>
    </w:p>
    <w:p w:rsidR="00080C33" w:rsidRDefault="00756BF5">
      <w:pPr>
        <w:pStyle w:val="KonuBal"/>
      </w:pPr>
      <w:r>
        <w:rPr>
          <w:color w:val="C0504D"/>
        </w:rPr>
        <w:t>6.SINIF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HAFTALIK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DERS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ÇALIŞMA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PROGRAMI</w:t>
      </w:r>
    </w:p>
    <w:p w:rsidR="00080C33" w:rsidRDefault="00080C33">
      <w:pPr>
        <w:rPr>
          <w:b/>
          <w:sz w:val="20"/>
        </w:rPr>
      </w:pPr>
    </w:p>
    <w:p w:rsidR="00080C33" w:rsidRDefault="00080C33">
      <w:pPr>
        <w:spacing w:before="11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7"/>
        <w:gridCol w:w="1856"/>
        <w:gridCol w:w="1859"/>
        <w:gridCol w:w="1856"/>
        <w:gridCol w:w="1863"/>
        <w:gridCol w:w="2950"/>
      </w:tblGrid>
      <w:tr w:rsidR="00080C33">
        <w:trPr>
          <w:trHeight w:val="1078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3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SAAT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PAZARTESİ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SALI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ÇARŞAMBA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PERŞEMBE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CUMA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CUMARTESİ</w:t>
            </w:r>
          </w:p>
        </w:tc>
        <w:tc>
          <w:tcPr>
            <w:tcW w:w="2950" w:type="dxa"/>
            <w:tcBorders>
              <w:top w:val="nil"/>
              <w:left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23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PAZAR</w:t>
            </w:r>
          </w:p>
        </w:tc>
      </w:tr>
      <w:tr w:rsidR="00080C33">
        <w:trPr>
          <w:trHeight w:val="1151"/>
        </w:trPr>
        <w:tc>
          <w:tcPr>
            <w:tcW w:w="1856" w:type="dxa"/>
            <w:tcBorders>
              <w:top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797B67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İNGİLİZCE</w:t>
            </w:r>
          </w:p>
          <w:p w:rsidR="00797B67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30 SORU</w:t>
            </w:r>
          </w:p>
          <w:p w:rsidR="00080C33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Kelime ezberle</w:t>
            </w:r>
          </w:p>
        </w:tc>
        <w:tc>
          <w:tcPr>
            <w:tcW w:w="2950" w:type="dxa"/>
            <w:vMerge w:val="restart"/>
            <w:shd w:val="clear" w:color="auto" w:fill="DAEDF3"/>
          </w:tcPr>
          <w:p w:rsidR="00080C33" w:rsidRDefault="00080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right="48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HAFTALIK KONU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TEKRARI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305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GENEL</w:t>
            </w:r>
          </w:p>
          <w:p w:rsidR="00080C33" w:rsidRDefault="00756BF5">
            <w:pPr>
              <w:pStyle w:val="TableParagraph"/>
              <w:spacing w:before="2"/>
              <w:ind w:left="822" w:right="383"/>
              <w:rPr>
                <w:b/>
                <w:sz w:val="24"/>
              </w:rPr>
            </w:pPr>
            <w:r>
              <w:rPr>
                <w:b/>
                <w:color w:val="4F81BC"/>
                <w:spacing w:val="-1"/>
                <w:sz w:val="24"/>
              </w:rPr>
              <w:t>DEĞERLENDİRME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TESTLERİ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305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ÖZET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ÇIKARMA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right="542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EKSİK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KAZANIMLARIN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KONU</w:t>
            </w:r>
            <w:r>
              <w:rPr>
                <w:b/>
                <w:color w:val="4F81BC"/>
                <w:spacing w:val="-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TEKRARI</w:t>
            </w:r>
          </w:p>
        </w:tc>
      </w:tr>
      <w:tr w:rsidR="00080C33">
        <w:trPr>
          <w:trHeight w:val="1151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</w:tcPr>
          <w:p w:rsidR="00797B67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MATEMATİK</w:t>
            </w:r>
          </w:p>
          <w:p w:rsidR="00080C33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30 SORU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DAEDF3"/>
          </w:tcPr>
          <w:p w:rsidR="00080C33" w:rsidRDefault="00080C33">
            <w:pPr>
              <w:rPr>
                <w:sz w:val="2"/>
                <w:szCs w:val="2"/>
              </w:rPr>
            </w:pPr>
          </w:p>
        </w:tc>
      </w:tr>
      <w:tr w:rsidR="00080C33">
        <w:trPr>
          <w:trHeight w:val="1151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29"/>
              <w:rPr>
                <w:b/>
                <w:sz w:val="24"/>
              </w:rPr>
            </w:pP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BİLİMLERİ</w:t>
            </w: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797B67" w:rsidRPr="00797B67" w:rsidRDefault="00797B67" w:rsidP="00797B67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color w:val="4F81BD" w:themeColor="accent1"/>
                <w:sz w:val="24"/>
              </w:rPr>
              <w:t>FEN BİLİMLERİ</w:t>
            </w:r>
          </w:p>
          <w:p w:rsidR="00080C33" w:rsidRPr="00797B67" w:rsidRDefault="00797B67" w:rsidP="00797B67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color w:val="4F81BD" w:themeColor="accent1"/>
                <w:sz w:val="24"/>
              </w:rPr>
              <w:t>30 SORU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DAEDF3"/>
          </w:tcPr>
          <w:p w:rsidR="00080C33" w:rsidRDefault="00080C33">
            <w:pPr>
              <w:rPr>
                <w:sz w:val="2"/>
                <w:szCs w:val="2"/>
              </w:rPr>
            </w:pPr>
          </w:p>
        </w:tc>
      </w:tr>
      <w:tr w:rsidR="00080C33">
        <w:trPr>
          <w:trHeight w:val="1152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29"/>
              <w:rPr>
                <w:b/>
                <w:sz w:val="24"/>
              </w:rPr>
            </w:pP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7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9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63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2950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</w:tr>
      <w:tr w:rsidR="00080C33">
        <w:trPr>
          <w:trHeight w:val="1153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51"/>
              <w:rPr>
                <w:b/>
                <w:sz w:val="24"/>
              </w:rPr>
            </w:pP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SOSYAL BİL.</w:t>
            </w: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İNGİLİZCE</w:t>
            </w:r>
          </w:p>
          <w:p w:rsidR="00080C33" w:rsidRDefault="00756BF5">
            <w:pPr>
              <w:pStyle w:val="TableParagraph"/>
              <w:ind w:left="104"/>
              <w:rPr>
                <w:b/>
                <w:color w:val="4F81BC"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  <w:p w:rsidR="00797B67" w:rsidRDefault="00797B6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Kelime ezberle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SOSYAL BİL.</w:t>
            </w: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İNGİLİZCE</w:t>
            </w:r>
          </w:p>
          <w:p w:rsidR="00080C33" w:rsidRDefault="00756BF5">
            <w:pPr>
              <w:pStyle w:val="TableParagraph"/>
              <w:ind w:left="104"/>
              <w:rPr>
                <w:b/>
                <w:color w:val="4F81BC"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  <w:p w:rsidR="00797B67" w:rsidRDefault="00797B67">
            <w:pPr>
              <w:pStyle w:val="TableParagraph"/>
              <w:ind w:left="104"/>
              <w:rPr>
                <w:b/>
                <w:sz w:val="24"/>
              </w:rPr>
            </w:pPr>
            <w:r w:rsidRPr="00797B67">
              <w:rPr>
                <w:b/>
                <w:sz w:val="24"/>
              </w:rPr>
              <w:t>Kelime ezberle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DİN</w:t>
            </w:r>
            <w:r>
              <w:rPr>
                <w:b/>
                <w:color w:val="4F81BC"/>
                <w:spacing w:val="-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KÜLTÜRÜ</w:t>
            </w: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30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080C33" w:rsidRDefault="00797B6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Paragraf soru </w:t>
            </w:r>
            <w:r>
              <w:rPr>
                <w:rFonts w:ascii="Times New Roman"/>
                <w:sz w:val="24"/>
              </w:rPr>
              <w:t>çö</w:t>
            </w:r>
            <w:r>
              <w:rPr>
                <w:rFonts w:ascii="Times New Roman"/>
                <w:sz w:val="24"/>
              </w:rPr>
              <w:t>z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ü</w:t>
            </w:r>
          </w:p>
        </w:tc>
        <w:tc>
          <w:tcPr>
            <w:tcW w:w="2950" w:type="dxa"/>
            <w:shd w:val="clear" w:color="auto" w:fill="DAEDF3"/>
          </w:tcPr>
          <w:p w:rsidR="00080C33" w:rsidRDefault="00080C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80C33" w:rsidRDefault="00080C33">
      <w:pPr>
        <w:spacing w:before="9"/>
        <w:rPr>
          <w:b/>
          <w:sz w:val="19"/>
        </w:rPr>
      </w:pPr>
    </w:p>
    <w:p w:rsidR="00080C33" w:rsidRDefault="00756BF5">
      <w:pPr>
        <w:spacing w:before="51"/>
        <w:ind w:left="4738" w:right="4758"/>
        <w:jc w:val="center"/>
        <w:rPr>
          <w:b/>
          <w:sz w:val="24"/>
        </w:rPr>
      </w:pPr>
      <w:r>
        <w:rPr>
          <w:b/>
          <w:color w:val="C0504D"/>
          <w:sz w:val="24"/>
        </w:rPr>
        <w:t>HAFTALIK</w:t>
      </w:r>
      <w:r>
        <w:rPr>
          <w:b/>
          <w:color w:val="C0504D"/>
          <w:spacing w:val="-2"/>
          <w:sz w:val="24"/>
        </w:rPr>
        <w:t xml:space="preserve"> </w:t>
      </w:r>
      <w:r>
        <w:rPr>
          <w:b/>
          <w:color w:val="C0504D"/>
          <w:sz w:val="24"/>
        </w:rPr>
        <w:t>SORU</w:t>
      </w:r>
      <w:r>
        <w:rPr>
          <w:b/>
          <w:color w:val="C0504D"/>
          <w:spacing w:val="-4"/>
          <w:sz w:val="24"/>
        </w:rPr>
        <w:t xml:space="preserve"> </w:t>
      </w:r>
      <w:r>
        <w:rPr>
          <w:b/>
          <w:color w:val="C0504D"/>
          <w:sz w:val="24"/>
        </w:rPr>
        <w:t>SAYILARI</w:t>
      </w:r>
    </w:p>
    <w:p w:rsidR="00080C33" w:rsidRDefault="00080C33">
      <w:pPr>
        <w:rPr>
          <w:b/>
          <w:sz w:val="28"/>
        </w:rPr>
      </w:pPr>
    </w:p>
    <w:tbl>
      <w:tblPr>
        <w:tblStyle w:val="TableNormal"/>
        <w:tblW w:w="0" w:type="auto"/>
        <w:tblInd w:w="5323" w:type="dxa"/>
        <w:tblLayout w:type="fixed"/>
        <w:tblLook w:val="01E0" w:firstRow="1" w:lastRow="1" w:firstColumn="1" w:lastColumn="1" w:noHBand="0" w:noVBand="0"/>
      </w:tblPr>
      <w:tblGrid>
        <w:gridCol w:w="1584"/>
        <w:gridCol w:w="1033"/>
        <w:gridCol w:w="2238"/>
        <w:gridCol w:w="452"/>
      </w:tblGrid>
      <w:tr w:rsidR="00080C33">
        <w:trPr>
          <w:trHeight w:val="266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44" w:lineRule="exact"/>
              <w:ind w:left="5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MATEMATİK</w:t>
            </w:r>
          </w:p>
        </w:tc>
        <w:tc>
          <w:tcPr>
            <w:tcW w:w="1033" w:type="dxa"/>
          </w:tcPr>
          <w:p w:rsidR="00080C33" w:rsidRDefault="00F35148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:18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44" w:lineRule="exact"/>
              <w:ind w:left="481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SOSYAL BİLGİLER</w:t>
            </w:r>
          </w:p>
        </w:tc>
        <w:tc>
          <w:tcPr>
            <w:tcW w:w="452" w:type="dxa"/>
          </w:tcPr>
          <w:p w:rsidR="00080C33" w:rsidRDefault="00756BF5">
            <w:pPr>
              <w:pStyle w:val="TableParagraph"/>
              <w:spacing w:line="244" w:lineRule="exact"/>
              <w:ind w:left="51" w:right="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:60</w:t>
            </w:r>
          </w:p>
        </w:tc>
      </w:tr>
      <w:tr w:rsidR="00080C33">
        <w:trPr>
          <w:trHeight w:val="292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TÜRKÇE</w:t>
            </w:r>
          </w:p>
        </w:tc>
        <w:tc>
          <w:tcPr>
            <w:tcW w:w="1033" w:type="dxa"/>
          </w:tcPr>
          <w:p w:rsidR="00080C33" w:rsidRDefault="00756BF5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:150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71" w:lineRule="exact"/>
              <w:ind w:left="49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İNGİLİZCE</w:t>
            </w:r>
          </w:p>
        </w:tc>
        <w:tc>
          <w:tcPr>
            <w:tcW w:w="452" w:type="dxa"/>
          </w:tcPr>
          <w:p w:rsidR="00080C33" w:rsidRDefault="00756BF5">
            <w:pPr>
              <w:pStyle w:val="TableParagraph"/>
              <w:spacing w:line="271" w:lineRule="exact"/>
              <w:ind w:left="51" w:right="17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:6</w:t>
            </w:r>
            <w:bookmarkStart w:id="0" w:name="_GoBack"/>
            <w:bookmarkEnd w:id="0"/>
            <w:r>
              <w:rPr>
                <w:b/>
                <w:color w:val="006FC0"/>
                <w:sz w:val="24"/>
              </w:rPr>
              <w:t>0</w:t>
            </w:r>
          </w:p>
        </w:tc>
      </w:tr>
      <w:tr w:rsidR="00080C33">
        <w:trPr>
          <w:trHeight w:val="266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FEN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BİLİMLERİ</w:t>
            </w:r>
          </w:p>
        </w:tc>
        <w:tc>
          <w:tcPr>
            <w:tcW w:w="1033" w:type="dxa"/>
          </w:tcPr>
          <w:p w:rsidR="00080C33" w:rsidRDefault="00F35148">
            <w:pPr>
              <w:pStyle w:val="TableParagraph"/>
              <w:spacing w:line="246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:18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46" w:lineRule="exact"/>
              <w:ind w:left="491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DİN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KÜLTÜRÜ</w:t>
            </w:r>
          </w:p>
        </w:tc>
        <w:tc>
          <w:tcPr>
            <w:tcW w:w="452" w:type="dxa"/>
          </w:tcPr>
          <w:p w:rsidR="00080C33" w:rsidRDefault="00756BF5">
            <w:pPr>
              <w:pStyle w:val="TableParagraph"/>
              <w:spacing w:line="246" w:lineRule="exact"/>
              <w:ind w:left="29" w:right="2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:30</w:t>
            </w:r>
          </w:p>
        </w:tc>
      </w:tr>
    </w:tbl>
    <w:p w:rsidR="00080C33" w:rsidRDefault="00080C33">
      <w:pPr>
        <w:spacing w:before="9"/>
        <w:rPr>
          <w:b/>
          <w:sz w:val="20"/>
        </w:rPr>
      </w:pPr>
    </w:p>
    <w:p w:rsidR="00080C33" w:rsidRDefault="00080C33">
      <w:pPr>
        <w:pStyle w:val="GvdeMetni"/>
        <w:ind w:left="4740" w:right="4757"/>
        <w:jc w:val="center"/>
      </w:pPr>
    </w:p>
    <w:sectPr w:rsidR="00080C33">
      <w:type w:val="continuous"/>
      <w:pgSz w:w="16840" w:h="11910" w:orient="landscape"/>
      <w:pgMar w:top="380" w:right="320" w:bottom="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03D9"/>
    <w:multiLevelType w:val="hybridMultilevel"/>
    <w:tmpl w:val="9DB83A68"/>
    <w:lvl w:ilvl="0" w:tplc="F902722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4F81BC"/>
        <w:w w:val="100"/>
        <w:sz w:val="24"/>
        <w:szCs w:val="24"/>
        <w:lang w:val="tr-TR" w:eastAsia="en-US" w:bidi="ar-SA"/>
      </w:rPr>
    </w:lvl>
    <w:lvl w:ilvl="1" w:tplc="C83C4958">
      <w:numFmt w:val="bullet"/>
      <w:lvlText w:val="•"/>
      <w:lvlJc w:val="left"/>
      <w:pPr>
        <w:ind w:left="1032" w:hanging="360"/>
      </w:pPr>
      <w:rPr>
        <w:rFonts w:hint="default"/>
        <w:lang w:val="tr-TR" w:eastAsia="en-US" w:bidi="ar-SA"/>
      </w:rPr>
    </w:lvl>
    <w:lvl w:ilvl="2" w:tplc="428C421A">
      <w:numFmt w:val="bullet"/>
      <w:lvlText w:val="•"/>
      <w:lvlJc w:val="left"/>
      <w:pPr>
        <w:ind w:left="1244" w:hanging="360"/>
      </w:pPr>
      <w:rPr>
        <w:rFonts w:hint="default"/>
        <w:lang w:val="tr-TR" w:eastAsia="en-US" w:bidi="ar-SA"/>
      </w:rPr>
    </w:lvl>
    <w:lvl w:ilvl="3" w:tplc="3224E76C">
      <w:numFmt w:val="bullet"/>
      <w:lvlText w:val="•"/>
      <w:lvlJc w:val="left"/>
      <w:pPr>
        <w:ind w:left="1456" w:hanging="360"/>
      </w:pPr>
      <w:rPr>
        <w:rFonts w:hint="default"/>
        <w:lang w:val="tr-TR" w:eastAsia="en-US" w:bidi="ar-SA"/>
      </w:rPr>
    </w:lvl>
    <w:lvl w:ilvl="4" w:tplc="D2B8742A">
      <w:numFmt w:val="bullet"/>
      <w:lvlText w:val="•"/>
      <w:lvlJc w:val="left"/>
      <w:pPr>
        <w:ind w:left="1668" w:hanging="360"/>
      </w:pPr>
      <w:rPr>
        <w:rFonts w:hint="default"/>
        <w:lang w:val="tr-TR" w:eastAsia="en-US" w:bidi="ar-SA"/>
      </w:rPr>
    </w:lvl>
    <w:lvl w:ilvl="5" w:tplc="F528BE56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6" w:tplc="7374BF84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7" w:tplc="A4AE18DE">
      <w:numFmt w:val="bullet"/>
      <w:lvlText w:val="•"/>
      <w:lvlJc w:val="left"/>
      <w:pPr>
        <w:ind w:left="2304" w:hanging="360"/>
      </w:pPr>
      <w:rPr>
        <w:rFonts w:hint="default"/>
        <w:lang w:val="tr-TR" w:eastAsia="en-US" w:bidi="ar-SA"/>
      </w:rPr>
    </w:lvl>
    <w:lvl w:ilvl="8" w:tplc="4A5ACA14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33"/>
    <w:rsid w:val="00080C33"/>
    <w:rsid w:val="00756BF5"/>
    <w:rsid w:val="00797B67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37FC"/>
  <w15:docId w15:val="{70CA21A8-C48B-4C0F-B267-937F95D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8"/>
      <w:ind w:left="4740" w:right="4758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97B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B67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OKULPC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Nagas_2</dc:creator>
  <cp:lastModifiedBy>Okul</cp:lastModifiedBy>
  <cp:revision>5</cp:revision>
  <cp:lastPrinted>2024-11-06T08:07:00Z</cp:lastPrinted>
  <dcterms:created xsi:type="dcterms:W3CDTF">2024-11-06T08:09:00Z</dcterms:created>
  <dcterms:modified xsi:type="dcterms:W3CDTF">2024-11-18T08:59:00Z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